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BA" w:rsidRDefault="007F2533" w:rsidP="007F25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F2533">
        <w:rPr>
          <w:noProof/>
        </w:rPr>
        <w:drawing>
          <wp:inline distT="0" distB="0" distL="0" distR="0" wp14:anchorId="4389E152" wp14:editId="1B95DC96">
            <wp:extent cx="685800" cy="885825"/>
            <wp:effectExtent l="0" t="0" r="0" b="9525"/>
            <wp:docPr id="2" name="Рисунок 1" descr="F:\Герб_Московской_об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:\Герб_Московской_об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898" w:rsidRPr="00174921" w:rsidRDefault="002B0898" w:rsidP="002B0898">
      <w:pPr>
        <w:jc w:val="center"/>
      </w:pPr>
    </w:p>
    <w:p w:rsidR="002B0898" w:rsidRPr="00174921" w:rsidRDefault="002B0898" w:rsidP="007F2533">
      <w:pPr>
        <w:jc w:val="center"/>
        <w:rPr>
          <w:b/>
          <w:sz w:val="28"/>
          <w:szCs w:val="28"/>
        </w:rPr>
      </w:pPr>
      <w:r w:rsidRPr="00174921">
        <w:rPr>
          <w:b/>
          <w:sz w:val="28"/>
          <w:szCs w:val="28"/>
        </w:rPr>
        <w:t>МОСКОВСКАЯ ОБЛАСТЬ</w:t>
      </w:r>
    </w:p>
    <w:p w:rsidR="002B0898" w:rsidRPr="00174921" w:rsidRDefault="002B0898" w:rsidP="007F2533">
      <w:pPr>
        <w:jc w:val="center"/>
        <w:rPr>
          <w:b/>
          <w:sz w:val="28"/>
          <w:szCs w:val="28"/>
        </w:rPr>
      </w:pPr>
      <w:r w:rsidRPr="00174921">
        <w:rPr>
          <w:b/>
          <w:sz w:val="28"/>
          <w:szCs w:val="28"/>
        </w:rPr>
        <w:t>ТЕРРИТОРИАЛЬНАЯ ИЗБИРАТЕЛЬНАЯ КОМИССИЯ</w:t>
      </w:r>
    </w:p>
    <w:p w:rsidR="002B0898" w:rsidRPr="00174921" w:rsidRDefault="002B0898" w:rsidP="007F2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ВОСКРЕСЕНСК</w:t>
      </w:r>
    </w:p>
    <w:p w:rsidR="002B0898" w:rsidRPr="00174921" w:rsidRDefault="002B0898" w:rsidP="007F2533">
      <w:pPr>
        <w:jc w:val="center"/>
        <w:rPr>
          <w:b/>
          <w:sz w:val="28"/>
          <w:szCs w:val="28"/>
        </w:rPr>
      </w:pPr>
    </w:p>
    <w:p w:rsidR="002B0898" w:rsidRPr="00174921" w:rsidRDefault="002B0898" w:rsidP="007F2533">
      <w:pPr>
        <w:jc w:val="center"/>
        <w:rPr>
          <w:b/>
          <w:sz w:val="28"/>
          <w:szCs w:val="28"/>
        </w:rPr>
      </w:pPr>
      <w:r w:rsidRPr="00174921">
        <w:rPr>
          <w:b/>
          <w:sz w:val="28"/>
          <w:szCs w:val="28"/>
        </w:rPr>
        <w:t>Р Е Ш Е Н И Е</w:t>
      </w:r>
    </w:p>
    <w:p w:rsidR="002B0898" w:rsidRPr="00174921" w:rsidRDefault="002B0898" w:rsidP="00E94F7A">
      <w:pPr>
        <w:jc w:val="center"/>
        <w:rPr>
          <w:sz w:val="28"/>
          <w:szCs w:val="28"/>
          <w:u w:val="single"/>
        </w:rPr>
      </w:pPr>
    </w:p>
    <w:p w:rsidR="00797D86" w:rsidRPr="00797D86" w:rsidRDefault="002A71F5" w:rsidP="00E94F7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94F7A">
        <w:rPr>
          <w:b/>
          <w:sz w:val="28"/>
          <w:szCs w:val="28"/>
        </w:rPr>
        <w:t xml:space="preserve">от </w:t>
      </w:r>
      <w:r w:rsidR="008A5D93">
        <w:rPr>
          <w:b/>
          <w:sz w:val="28"/>
          <w:szCs w:val="28"/>
          <w:u w:val="single"/>
        </w:rPr>
        <w:t>10</w:t>
      </w:r>
      <w:r w:rsidR="00797D86">
        <w:rPr>
          <w:b/>
          <w:sz w:val="28"/>
          <w:szCs w:val="28"/>
          <w:u w:val="single"/>
        </w:rPr>
        <w:t>.0</w:t>
      </w:r>
      <w:r w:rsidR="00A34D3C">
        <w:rPr>
          <w:b/>
          <w:sz w:val="28"/>
          <w:szCs w:val="28"/>
          <w:u w:val="single"/>
        </w:rPr>
        <w:t>7</w:t>
      </w:r>
      <w:r w:rsidR="00797D86">
        <w:rPr>
          <w:b/>
          <w:sz w:val="28"/>
          <w:szCs w:val="28"/>
          <w:u w:val="single"/>
        </w:rPr>
        <w:t>.202</w:t>
      </w:r>
      <w:r w:rsidR="008A5D93">
        <w:rPr>
          <w:b/>
          <w:sz w:val="28"/>
          <w:szCs w:val="28"/>
          <w:u w:val="single"/>
        </w:rPr>
        <w:t>6</w:t>
      </w:r>
      <w:r w:rsidRPr="00E94F7A">
        <w:rPr>
          <w:b/>
          <w:sz w:val="28"/>
          <w:szCs w:val="28"/>
        </w:rPr>
        <w:t xml:space="preserve"> № </w:t>
      </w:r>
      <w:r w:rsidR="008A5D93">
        <w:rPr>
          <w:b/>
          <w:sz w:val="28"/>
          <w:szCs w:val="28"/>
          <w:u w:val="single"/>
        </w:rPr>
        <w:t>4</w:t>
      </w:r>
      <w:r w:rsidR="00797D86">
        <w:rPr>
          <w:b/>
          <w:sz w:val="28"/>
          <w:szCs w:val="28"/>
          <w:u w:val="single"/>
        </w:rPr>
        <w:t>/</w:t>
      </w:r>
      <w:r w:rsidR="008A5D93">
        <w:rPr>
          <w:b/>
          <w:sz w:val="28"/>
          <w:szCs w:val="28"/>
          <w:u w:val="single"/>
        </w:rPr>
        <w:t>40</w:t>
      </w:r>
      <w:r w:rsidR="00797D86">
        <w:rPr>
          <w:b/>
          <w:sz w:val="28"/>
          <w:szCs w:val="28"/>
          <w:u w:val="single"/>
        </w:rPr>
        <w:t>-</w:t>
      </w:r>
      <w:r w:rsidR="008A5D93">
        <w:rPr>
          <w:b/>
          <w:sz w:val="28"/>
          <w:szCs w:val="28"/>
          <w:u w:val="single"/>
        </w:rPr>
        <w:t>7</w:t>
      </w:r>
    </w:p>
    <w:p w:rsidR="002F1328" w:rsidRDefault="002F1328" w:rsidP="002F1328">
      <w:pPr>
        <w:jc w:val="center"/>
        <w:rPr>
          <w:b/>
          <w:bCs/>
          <w:sz w:val="28"/>
          <w:szCs w:val="28"/>
        </w:rPr>
      </w:pPr>
    </w:p>
    <w:p w:rsidR="005B7B44" w:rsidRDefault="005B7B44" w:rsidP="002F1328">
      <w:pPr>
        <w:jc w:val="center"/>
        <w:rPr>
          <w:b/>
          <w:bCs/>
          <w:sz w:val="28"/>
          <w:szCs w:val="28"/>
        </w:rPr>
      </w:pPr>
    </w:p>
    <w:p w:rsidR="008F5DD8" w:rsidRPr="008A5D93" w:rsidRDefault="008F5DD8" w:rsidP="008F5DD8">
      <w:pPr>
        <w:jc w:val="center"/>
        <w:rPr>
          <w:b/>
          <w:sz w:val="24"/>
          <w:szCs w:val="24"/>
        </w:rPr>
      </w:pPr>
      <w:r w:rsidRPr="008A5D93">
        <w:rPr>
          <w:b/>
          <w:sz w:val="24"/>
          <w:szCs w:val="24"/>
        </w:rPr>
        <w:t>О сборе предложений для дополнительного зачисления</w:t>
      </w:r>
    </w:p>
    <w:p w:rsidR="008F5DD8" w:rsidRPr="008A5D93" w:rsidRDefault="008F5DD8" w:rsidP="008F5DD8">
      <w:pPr>
        <w:jc w:val="center"/>
        <w:rPr>
          <w:b/>
          <w:sz w:val="24"/>
          <w:szCs w:val="24"/>
        </w:rPr>
      </w:pPr>
      <w:r w:rsidRPr="008A5D93">
        <w:rPr>
          <w:b/>
          <w:sz w:val="24"/>
          <w:szCs w:val="24"/>
        </w:rPr>
        <w:t xml:space="preserve">в резерв составов участковых избирательных комиссий </w:t>
      </w:r>
    </w:p>
    <w:p w:rsidR="008F5DD8" w:rsidRPr="008A5D93" w:rsidRDefault="008F5DD8" w:rsidP="008F5DD8">
      <w:pPr>
        <w:jc w:val="center"/>
        <w:rPr>
          <w:b/>
          <w:bCs/>
          <w:sz w:val="24"/>
          <w:szCs w:val="24"/>
        </w:rPr>
      </w:pPr>
      <w:r w:rsidRPr="008A5D93">
        <w:rPr>
          <w:b/>
          <w:sz w:val="24"/>
          <w:szCs w:val="24"/>
        </w:rPr>
        <w:t>городского округа Воскресенск</w:t>
      </w:r>
    </w:p>
    <w:p w:rsidR="008F5DD8" w:rsidRPr="008A5D93" w:rsidRDefault="008F5DD8" w:rsidP="008F5DD8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8F5DD8" w:rsidRPr="008A5D93" w:rsidRDefault="008F5DD8" w:rsidP="008F5DD8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8F5DD8" w:rsidRPr="008A5D93" w:rsidRDefault="008F5DD8" w:rsidP="008F5D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5D93">
        <w:rPr>
          <w:bCs/>
          <w:sz w:val="24"/>
          <w:szCs w:val="24"/>
        </w:rPr>
        <w:t xml:space="preserve">В связи с назначением выборов депутатов Государственной Думы Федерального Собрания Российской Федерации </w:t>
      </w:r>
      <w:r w:rsidRPr="008A5D93">
        <w:rPr>
          <w:bCs/>
          <w:sz w:val="24"/>
          <w:szCs w:val="24"/>
          <w:lang w:val="en-US"/>
        </w:rPr>
        <w:t>I</w:t>
      </w:r>
      <w:r w:rsidR="008A5D93" w:rsidRPr="008A5D93">
        <w:rPr>
          <w:bCs/>
          <w:sz w:val="24"/>
          <w:szCs w:val="24"/>
          <w:lang w:val="en-US"/>
        </w:rPr>
        <w:t>X</w:t>
      </w:r>
      <w:r w:rsidRPr="008A5D93">
        <w:rPr>
          <w:bCs/>
          <w:sz w:val="24"/>
          <w:szCs w:val="24"/>
        </w:rPr>
        <w:t xml:space="preserve"> созыва</w:t>
      </w:r>
      <w:r w:rsidRPr="008A5D93">
        <w:rPr>
          <w:sz w:val="24"/>
          <w:szCs w:val="24"/>
        </w:rPr>
        <w:t xml:space="preserve"> и депутатов </w:t>
      </w:r>
      <w:r w:rsidRPr="008A5D93">
        <w:rPr>
          <w:bCs/>
          <w:sz w:val="24"/>
          <w:szCs w:val="24"/>
        </w:rPr>
        <w:t xml:space="preserve">Московской областной Думы, назначенных на </w:t>
      </w:r>
      <w:r w:rsidR="008A5D93">
        <w:rPr>
          <w:bCs/>
          <w:sz w:val="24"/>
          <w:szCs w:val="24"/>
        </w:rPr>
        <w:t xml:space="preserve">        </w:t>
      </w:r>
      <w:r w:rsidR="005964D5" w:rsidRPr="005964D5">
        <w:rPr>
          <w:bCs/>
          <w:sz w:val="24"/>
          <w:szCs w:val="24"/>
        </w:rPr>
        <w:t xml:space="preserve">    </w:t>
      </w:r>
      <w:r w:rsidR="008A5D93" w:rsidRPr="008A5D93">
        <w:rPr>
          <w:bCs/>
          <w:sz w:val="24"/>
          <w:szCs w:val="24"/>
        </w:rPr>
        <w:t>20</w:t>
      </w:r>
      <w:r w:rsidRPr="008A5D93">
        <w:rPr>
          <w:bCs/>
          <w:sz w:val="24"/>
          <w:szCs w:val="24"/>
        </w:rPr>
        <w:t xml:space="preserve"> сентября 202</w:t>
      </w:r>
      <w:r w:rsidR="008A5D93" w:rsidRPr="008A5D93">
        <w:rPr>
          <w:bCs/>
          <w:sz w:val="24"/>
          <w:szCs w:val="24"/>
        </w:rPr>
        <w:t xml:space="preserve">6 г., руководствуясь пунктом 12 </w:t>
      </w:r>
      <w:r w:rsidRPr="008A5D93">
        <w:rPr>
          <w:sz w:val="24"/>
          <w:szCs w:val="24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</w:t>
      </w:r>
      <w:r w:rsidR="008A5D93" w:rsidRPr="008A5D93">
        <w:rPr>
          <w:sz w:val="24"/>
          <w:szCs w:val="24"/>
        </w:rPr>
        <w:t>2/1137-6</w:t>
      </w:r>
      <w:r w:rsidR="002B6425" w:rsidRPr="008A5D93">
        <w:rPr>
          <w:sz w:val="24"/>
          <w:szCs w:val="24"/>
        </w:rPr>
        <w:t xml:space="preserve">, </w:t>
      </w:r>
      <w:r w:rsidR="008A5D93">
        <w:rPr>
          <w:sz w:val="24"/>
          <w:szCs w:val="24"/>
        </w:rPr>
        <w:t>т</w:t>
      </w:r>
      <w:r w:rsidRPr="008A5D93">
        <w:rPr>
          <w:sz w:val="24"/>
          <w:szCs w:val="24"/>
        </w:rPr>
        <w:t>ерриториальная избирательная комиссия города Воскресенск РЕШИЛА:</w:t>
      </w:r>
    </w:p>
    <w:p w:rsidR="008F5DD8" w:rsidRPr="008A5D93" w:rsidRDefault="008F5DD8" w:rsidP="008F5DD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8A5D93" w:rsidRPr="008A5D93" w:rsidRDefault="008F5DD8" w:rsidP="005964D5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A5D93">
        <w:rPr>
          <w:sz w:val="24"/>
          <w:szCs w:val="24"/>
        </w:rPr>
        <w:t>Провести сбор предложений для дополнительного зачисления в резерв составов участковых избирательных комиссий городского округа Воскресенск.</w:t>
      </w:r>
    </w:p>
    <w:p w:rsidR="008A5D93" w:rsidRPr="008A5D93" w:rsidRDefault="008F5DD8" w:rsidP="005964D5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A5D93">
        <w:rPr>
          <w:sz w:val="24"/>
          <w:szCs w:val="24"/>
        </w:rPr>
        <w:t xml:space="preserve">Утвердить текст информационного сообщения о сборе предложений для дополнительного зачисления в резерв составов участковых избирательных комиссий. (Приложение.) </w:t>
      </w:r>
    </w:p>
    <w:p w:rsidR="008F5DD8" w:rsidRPr="008A5D93" w:rsidRDefault="008F5DD8" w:rsidP="005964D5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8A5D93">
        <w:rPr>
          <w:sz w:val="24"/>
          <w:szCs w:val="24"/>
        </w:rPr>
        <w:t xml:space="preserve">Опубликовать </w:t>
      </w:r>
      <w:r w:rsidRPr="008A5D93">
        <w:rPr>
          <w:bCs/>
          <w:sz w:val="24"/>
          <w:szCs w:val="24"/>
        </w:rPr>
        <w:t xml:space="preserve">текст информационного сообщения </w:t>
      </w:r>
      <w:r w:rsidRPr="008A5D93">
        <w:rPr>
          <w:sz w:val="24"/>
          <w:szCs w:val="24"/>
        </w:rPr>
        <w:t xml:space="preserve">о приеме предложений по кандидатурам для дополнительного зачисления в резерв составов участковых избирательных комиссий </w:t>
      </w:r>
      <w:r w:rsidR="005964D5">
        <w:rPr>
          <w:sz w:val="24"/>
          <w:szCs w:val="24"/>
        </w:rPr>
        <w:t>в</w:t>
      </w:r>
      <w:r w:rsidR="005964D5" w:rsidRPr="005964D5">
        <w:rPr>
          <w:sz w:val="24"/>
          <w:szCs w:val="24"/>
        </w:rPr>
        <w:t xml:space="preserve"> сетевом издании «Официальный вестник городского округа Воскресенск Московской области» и в сетевом издании «Вестник Избирательной комиссии Московской области»</w:t>
      </w:r>
      <w:bookmarkStart w:id="0" w:name="_GoBack"/>
      <w:bookmarkEnd w:id="0"/>
      <w:r w:rsidRPr="008A5D93">
        <w:rPr>
          <w:sz w:val="24"/>
          <w:szCs w:val="24"/>
        </w:rPr>
        <w:t xml:space="preserve">. </w:t>
      </w:r>
    </w:p>
    <w:p w:rsidR="008A5D93" w:rsidRPr="008A5D93" w:rsidRDefault="008F5DD8" w:rsidP="005964D5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8A5D93">
        <w:rPr>
          <w:sz w:val="24"/>
          <w:szCs w:val="24"/>
        </w:rPr>
        <w:t xml:space="preserve"> Направить настоящее решение руководителям региональных отделений политических партий, общественных объединений.</w:t>
      </w:r>
    </w:p>
    <w:p w:rsidR="008F5DD8" w:rsidRPr="008A5D93" w:rsidRDefault="008F5DD8" w:rsidP="005964D5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ind w:left="0" w:firstLine="709"/>
        <w:contextualSpacing/>
        <w:jc w:val="both"/>
        <w:rPr>
          <w:iCs/>
          <w:sz w:val="24"/>
          <w:szCs w:val="24"/>
        </w:rPr>
      </w:pPr>
      <w:r w:rsidRPr="008A5D93">
        <w:rPr>
          <w:iCs/>
          <w:sz w:val="24"/>
          <w:szCs w:val="24"/>
        </w:rPr>
        <w:t xml:space="preserve">Контроль за исполнением настоящего решения возложить на председателя </w:t>
      </w:r>
      <w:r w:rsidR="002B6425" w:rsidRPr="008A5D93">
        <w:rPr>
          <w:iCs/>
          <w:sz w:val="24"/>
          <w:szCs w:val="24"/>
        </w:rPr>
        <w:t>Т</w:t>
      </w:r>
      <w:r w:rsidRPr="008A5D93">
        <w:rPr>
          <w:iCs/>
          <w:sz w:val="24"/>
          <w:szCs w:val="24"/>
        </w:rPr>
        <w:t>ерриториальной избирательной комиссии города Воскресенск Подоленчука И.В.</w:t>
      </w:r>
    </w:p>
    <w:p w:rsidR="008F5DD8" w:rsidRPr="008A5D93" w:rsidRDefault="008F5DD8" w:rsidP="008F5DD8">
      <w:pPr>
        <w:autoSpaceDE w:val="0"/>
        <w:autoSpaceDN w:val="0"/>
        <w:jc w:val="both"/>
        <w:rPr>
          <w:iCs/>
          <w:sz w:val="24"/>
          <w:szCs w:val="24"/>
        </w:rPr>
      </w:pPr>
    </w:p>
    <w:p w:rsidR="008F5DD8" w:rsidRPr="008A5D93" w:rsidRDefault="008F5DD8" w:rsidP="008F5DD8">
      <w:pPr>
        <w:autoSpaceDE w:val="0"/>
        <w:autoSpaceDN w:val="0"/>
        <w:jc w:val="both"/>
        <w:rPr>
          <w:iCs/>
          <w:sz w:val="24"/>
          <w:szCs w:val="24"/>
        </w:rPr>
      </w:pPr>
    </w:p>
    <w:p w:rsidR="008A5D93" w:rsidRDefault="008A5D93" w:rsidP="008F5DD8">
      <w:pPr>
        <w:rPr>
          <w:sz w:val="24"/>
          <w:szCs w:val="24"/>
        </w:rPr>
      </w:pPr>
    </w:p>
    <w:p w:rsidR="008F5DD8" w:rsidRPr="008A5D93" w:rsidRDefault="008F5DD8" w:rsidP="008F5DD8">
      <w:pPr>
        <w:rPr>
          <w:sz w:val="24"/>
          <w:szCs w:val="24"/>
        </w:rPr>
      </w:pPr>
      <w:r w:rsidRPr="008A5D93">
        <w:rPr>
          <w:sz w:val="24"/>
          <w:szCs w:val="24"/>
        </w:rPr>
        <w:t>Председатель</w:t>
      </w:r>
      <w:r w:rsidR="009F3E6D">
        <w:rPr>
          <w:sz w:val="24"/>
          <w:szCs w:val="24"/>
        </w:rPr>
        <w:t xml:space="preserve"> территориальной</w:t>
      </w:r>
      <w:r w:rsidRPr="008A5D93">
        <w:rPr>
          <w:sz w:val="24"/>
          <w:szCs w:val="24"/>
        </w:rPr>
        <w:t xml:space="preserve"> </w:t>
      </w:r>
    </w:p>
    <w:p w:rsidR="009F3E6D" w:rsidRDefault="009F3E6D" w:rsidP="008F5DD8">
      <w:pPr>
        <w:rPr>
          <w:sz w:val="24"/>
          <w:szCs w:val="24"/>
        </w:rPr>
      </w:pPr>
      <w:r>
        <w:rPr>
          <w:sz w:val="24"/>
          <w:szCs w:val="24"/>
        </w:rPr>
        <w:t>избирательной комиссии</w:t>
      </w:r>
    </w:p>
    <w:p w:rsidR="008F5DD8" w:rsidRPr="008A5D93" w:rsidRDefault="008F5DD8" w:rsidP="008F5DD8">
      <w:pPr>
        <w:rPr>
          <w:sz w:val="24"/>
          <w:szCs w:val="24"/>
        </w:rPr>
      </w:pPr>
      <w:r w:rsidRPr="008A5D93">
        <w:rPr>
          <w:sz w:val="24"/>
          <w:szCs w:val="24"/>
        </w:rPr>
        <w:t xml:space="preserve">города Воскресенск </w:t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  <w:t xml:space="preserve">          </w:t>
      </w:r>
      <w:r w:rsidR="008A5D93">
        <w:rPr>
          <w:sz w:val="24"/>
          <w:szCs w:val="24"/>
        </w:rPr>
        <w:tab/>
      </w:r>
      <w:r w:rsidR="008A5D93">
        <w:rPr>
          <w:sz w:val="24"/>
          <w:szCs w:val="24"/>
        </w:rPr>
        <w:tab/>
        <w:t xml:space="preserve">      </w:t>
      </w:r>
      <w:r w:rsidR="009F3E6D">
        <w:rPr>
          <w:sz w:val="24"/>
          <w:szCs w:val="24"/>
        </w:rPr>
        <w:tab/>
        <w:t xml:space="preserve">      </w:t>
      </w:r>
      <w:r w:rsidRPr="008A5D93">
        <w:rPr>
          <w:sz w:val="24"/>
          <w:szCs w:val="24"/>
        </w:rPr>
        <w:t>И.В. Подоленчук</w:t>
      </w:r>
    </w:p>
    <w:p w:rsidR="008F5DD8" w:rsidRPr="008A5D93" w:rsidRDefault="008F5DD8" w:rsidP="008F5DD8">
      <w:pPr>
        <w:rPr>
          <w:sz w:val="24"/>
          <w:szCs w:val="24"/>
        </w:rPr>
      </w:pPr>
    </w:p>
    <w:p w:rsidR="008A5D93" w:rsidRDefault="008A5D93" w:rsidP="008F5DD8">
      <w:pPr>
        <w:rPr>
          <w:sz w:val="24"/>
          <w:szCs w:val="24"/>
        </w:rPr>
      </w:pPr>
    </w:p>
    <w:p w:rsidR="008F5DD8" w:rsidRDefault="008F5DD8" w:rsidP="008F5DD8">
      <w:pPr>
        <w:rPr>
          <w:sz w:val="24"/>
          <w:szCs w:val="24"/>
        </w:rPr>
      </w:pPr>
      <w:r w:rsidRPr="008A5D93">
        <w:rPr>
          <w:sz w:val="24"/>
          <w:szCs w:val="24"/>
        </w:rPr>
        <w:t>Секретарь</w:t>
      </w:r>
      <w:r w:rsidR="009F3E6D">
        <w:rPr>
          <w:sz w:val="24"/>
          <w:szCs w:val="24"/>
        </w:rPr>
        <w:t xml:space="preserve"> территориальной</w:t>
      </w:r>
    </w:p>
    <w:p w:rsidR="009F3E6D" w:rsidRPr="008A5D93" w:rsidRDefault="009F3E6D" w:rsidP="008F5DD8">
      <w:pPr>
        <w:rPr>
          <w:sz w:val="24"/>
          <w:szCs w:val="24"/>
        </w:rPr>
      </w:pPr>
      <w:r>
        <w:rPr>
          <w:sz w:val="24"/>
          <w:szCs w:val="24"/>
        </w:rPr>
        <w:t>избирательной комиссии</w:t>
      </w:r>
    </w:p>
    <w:p w:rsidR="008F5DD8" w:rsidRPr="008A5D93" w:rsidRDefault="008F5DD8" w:rsidP="008F5DD8">
      <w:pPr>
        <w:autoSpaceDE w:val="0"/>
        <w:autoSpaceDN w:val="0"/>
        <w:jc w:val="both"/>
        <w:rPr>
          <w:iCs/>
          <w:sz w:val="24"/>
          <w:szCs w:val="24"/>
        </w:rPr>
      </w:pPr>
      <w:r w:rsidRPr="008A5D93">
        <w:rPr>
          <w:sz w:val="24"/>
          <w:szCs w:val="24"/>
        </w:rPr>
        <w:t>города Воскресенск</w:t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Pr="008A5D93">
        <w:rPr>
          <w:sz w:val="24"/>
          <w:szCs w:val="24"/>
        </w:rPr>
        <w:tab/>
      </w:r>
      <w:r w:rsidR="008A5D93">
        <w:rPr>
          <w:sz w:val="24"/>
          <w:szCs w:val="24"/>
        </w:rPr>
        <w:t xml:space="preserve">       </w:t>
      </w:r>
      <w:r w:rsidR="009F3E6D">
        <w:rPr>
          <w:sz w:val="24"/>
          <w:szCs w:val="24"/>
        </w:rPr>
        <w:tab/>
        <w:t xml:space="preserve">       </w:t>
      </w:r>
      <w:r w:rsidRPr="008A5D93">
        <w:rPr>
          <w:sz w:val="24"/>
          <w:szCs w:val="24"/>
        </w:rPr>
        <w:t>Э.Н. Сафронова</w:t>
      </w:r>
      <w:r w:rsidRPr="008A5D93">
        <w:rPr>
          <w:sz w:val="24"/>
          <w:szCs w:val="24"/>
        </w:rPr>
        <w:tab/>
        <w:t xml:space="preserve">                        </w:t>
      </w:r>
    </w:p>
    <w:p w:rsidR="009F3E6D" w:rsidRDefault="009F3E6D" w:rsidP="009F3E6D">
      <w:pPr>
        <w:ind w:right="-227" w:firstLine="709"/>
        <w:jc w:val="right"/>
        <w:rPr>
          <w:sz w:val="24"/>
          <w:szCs w:val="24"/>
        </w:rPr>
      </w:pPr>
    </w:p>
    <w:p w:rsidR="008F5DD8" w:rsidRPr="008F5DD8" w:rsidRDefault="008F5DD8" w:rsidP="009F3E6D">
      <w:pPr>
        <w:ind w:right="-227" w:firstLine="709"/>
        <w:jc w:val="right"/>
        <w:rPr>
          <w:sz w:val="24"/>
          <w:szCs w:val="24"/>
        </w:rPr>
      </w:pPr>
      <w:r w:rsidRPr="008F5DD8">
        <w:rPr>
          <w:sz w:val="24"/>
          <w:szCs w:val="24"/>
        </w:rPr>
        <w:lastRenderedPageBreak/>
        <w:t xml:space="preserve">Приложение </w:t>
      </w:r>
    </w:p>
    <w:p w:rsidR="008F5DD8" w:rsidRPr="008F5DD8" w:rsidRDefault="008F5DD8" w:rsidP="009F3E6D">
      <w:pPr>
        <w:ind w:right="-227" w:firstLine="709"/>
        <w:jc w:val="right"/>
        <w:rPr>
          <w:sz w:val="24"/>
          <w:szCs w:val="24"/>
        </w:rPr>
      </w:pPr>
      <w:r w:rsidRPr="008F5DD8">
        <w:rPr>
          <w:sz w:val="24"/>
          <w:szCs w:val="24"/>
        </w:rPr>
        <w:t xml:space="preserve">к решению территориальной </w:t>
      </w:r>
    </w:p>
    <w:p w:rsidR="008F5DD8" w:rsidRPr="008F5DD8" w:rsidRDefault="008F5DD8" w:rsidP="009F3E6D">
      <w:pPr>
        <w:ind w:right="-227" w:firstLine="709"/>
        <w:jc w:val="right"/>
        <w:rPr>
          <w:sz w:val="24"/>
          <w:szCs w:val="24"/>
        </w:rPr>
      </w:pPr>
      <w:r w:rsidRPr="008F5DD8">
        <w:rPr>
          <w:sz w:val="24"/>
          <w:szCs w:val="24"/>
        </w:rPr>
        <w:t xml:space="preserve">избирательной комиссии </w:t>
      </w:r>
    </w:p>
    <w:p w:rsidR="008F5DD8" w:rsidRPr="008F5DD8" w:rsidRDefault="008F5DD8" w:rsidP="009F3E6D">
      <w:pPr>
        <w:ind w:right="-227" w:firstLine="709"/>
        <w:jc w:val="right"/>
        <w:rPr>
          <w:sz w:val="24"/>
          <w:szCs w:val="24"/>
        </w:rPr>
      </w:pPr>
      <w:r w:rsidRPr="008F5DD8">
        <w:rPr>
          <w:sz w:val="24"/>
          <w:szCs w:val="24"/>
        </w:rPr>
        <w:t>города Воскресенск</w:t>
      </w:r>
    </w:p>
    <w:p w:rsidR="008F5DD8" w:rsidRPr="008F5DD8" w:rsidRDefault="008F5DD8" w:rsidP="009F3E6D">
      <w:pPr>
        <w:ind w:right="-227" w:firstLine="709"/>
        <w:jc w:val="right"/>
        <w:rPr>
          <w:b/>
          <w:bCs/>
          <w:color w:val="0000FF"/>
          <w:sz w:val="24"/>
          <w:szCs w:val="24"/>
        </w:rPr>
      </w:pPr>
      <w:r w:rsidRPr="008F5DD8">
        <w:rPr>
          <w:sz w:val="24"/>
          <w:szCs w:val="24"/>
        </w:rPr>
        <w:t xml:space="preserve">от </w:t>
      </w:r>
      <w:r w:rsidR="008A5D93">
        <w:rPr>
          <w:sz w:val="24"/>
          <w:szCs w:val="24"/>
        </w:rPr>
        <w:t>10</w:t>
      </w:r>
      <w:r>
        <w:rPr>
          <w:sz w:val="24"/>
          <w:szCs w:val="24"/>
        </w:rPr>
        <w:t>.07.202</w:t>
      </w:r>
      <w:r w:rsidR="008A5D93">
        <w:rPr>
          <w:sz w:val="24"/>
          <w:szCs w:val="24"/>
        </w:rPr>
        <w:t>6</w:t>
      </w:r>
      <w:r w:rsidRPr="008F5DD8">
        <w:rPr>
          <w:sz w:val="24"/>
          <w:szCs w:val="24"/>
        </w:rPr>
        <w:t xml:space="preserve"> № </w:t>
      </w:r>
      <w:r w:rsidR="008A5D93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8A5D93">
        <w:rPr>
          <w:sz w:val="24"/>
          <w:szCs w:val="24"/>
        </w:rPr>
        <w:t>40</w:t>
      </w:r>
      <w:r>
        <w:rPr>
          <w:sz w:val="24"/>
          <w:szCs w:val="24"/>
        </w:rPr>
        <w:t>-</w:t>
      </w:r>
      <w:r w:rsidR="008A5D93">
        <w:rPr>
          <w:sz w:val="24"/>
          <w:szCs w:val="24"/>
        </w:rPr>
        <w:t>7</w:t>
      </w:r>
    </w:p>
    <w:p w:rsidR="008F5DD8" w:rsidRPr="008F5DD8" w:rsidRDefault="008F5DD8" w:rsidP="008F5DD8">
      <w:pPr>
        <w:autoSpaceDE w:val="0"/>
        <w:autoSpaceDN w:val="0"/>
        <w:jc w:val="both"/>
        <w:rPr>
          <w:iCs/>
          <w:sz w:val="24"/>
          <w:szCs w:val="24"/>
        </w:rPr>
      </w:pPr>
    </w:p>
    <w:p w:rsidR="008F5DD8" w:rsidRPr="008F5DD8" w:rsidRDefault="008F5DD8" w:rsidP="008F5DD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4"/>
          <w:szCs w:val="24"/>
        </w:rPr>
      </w:pPr>
      <w:r w:rsidRPr="008F5DD8">
        <w:rPr>
          <w:b/>
          <w:caps/>
          <w:sz w:val="24"/>
          <w:szCs w:val="24"/>
        </w:rPr>
        <w:t xml:space="preserve">ИнформационноЕ сообщениЕ </w:t>
      </w:r>
    </w:p>
    <w:p w:rsidR="008F5DD8" w:rsidRPr="008F5DD8" w:rsidRDefault="008F5DD8" w:rsidP="008F5DD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sz w:val="24"/>
          <w:szCs w:val="24"/>
        </w:rPr>
      </w:pPr>
      <w:r w:rsidRPr="008F5DD8">
        <w:rPr>
          <w:b/>
          <w:caps/>
          <w:sz w:val="24"/>
          <w:szCs w:val="24"/>
        </w:rPr>
        <w:t xml:space="preserve">о </w:t>
      </w:r>
      <w:r w:rsidRPr="008F5DD8">
        <w:rPr>
          <w:b/>
          <w:sz w:val="24"/>
          <w:szCs w:val="24"/>
        </w:rPr>
        <w:t>СБОРЕ ПРЕДЛОЖЕНИЙ ДЛЯ ДОПОЛНИТЕЛЬНОГО ЗАЧИСЛЕНИЯ В РЕЗЕРВ СОСТАВОВ УЧАСТКОВЫХ ИЗБИРАТЕЛЬНЫХ КОМИССИЙ</w:t>
      </w:r>
    </w:p>
    <w:p w:rsidR="008F5DD8" w:rsidRPr="008F5DD8" w:rsidRDefault="008F5DD8" w:rsidP="008F5DD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22"/>
          <w:szCs w:val="22"/>
        </w:rPr>
      </w:pP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8F5DD8">
        <w:rPr>
          <w:sz w:val="24"/>
          <w:szCs w:val="24"/>
        </w:rPr>
        <w:t xml:space="preserve">В связи с назначением выборов </w:t>
      </w:r>
      <w:r w:rsidRPr="008F5DD8">
        <w:rPr>
          <w:bCs/>
          <w:sz w:val="24"/>
          <w:szCs w:val="24"/>
        </w:rPr>
        <w:t xml:space="preserve">депутатов Государственной Думы Федерального Собрания Российской Федерации </w:t>
      </w:r>
      <w:r w:rsidRPr="008F5DD8">
        <w:rPr>
          <w:bCs/>
          <w:sz w:val="24"/>
          <w:szCs w:val="24"/>
          <w:lang w:val="en-US"/>
        </w:rPr>
        <w:t>I</w:t>
      </w:r>
      <w:r w:rsidR="008A5D93">
        <w:rPr>
          <w:bCs/>
          <w:sz w:val="24"/>
          <w:szCs w:val="24"/>
        </w:rPr>
        <w:t>Х</w:t>
      </w:r>
      <w:r w:rsidRPr="008F5DD8">
        <w:rPr>
          <w:bCs/>
          <w:sz w:val="24"/>
          <w:szCs w:val="24"/>
        </w:rPr>
        <w:t xml:space="preserve"> созыва</w:t>
      </w:r>
      <w:r w:rsidRPr="008F5DD8">
        <w:rPr>
          <w:sz w:val="24"/>
          <w:szCs w:val="24"/>
        </w:rPr>
        <w:t xml:space="preserve"> и депутатов </w:t>
      </w:r>
      <w:r w:rsidRPr="008F5DD8">
        <w:rPr>
          <w:bCs/>
          <w:sz w:val="24"/>
          <w:szCs w:val="24"/>
        </w:rPr>
        <w:t xml:space="preserve">Московской областной Думы, назначенных на          </w:t>
      </w:r>
      <w:r w:rsidR="00454266">
        <w:rPr>
          <w:bCs/>
          <w:sz w:val="24"/>
          <w:szCs w:val="24"/>
        </w:rPr>
        <w:t xml:space="preserve">     </w:t>
      </w:r>
      <w:r w:rsidR="008A5D93">
        <w:rPr>
          <w:bCs/>
          <w:sz w:val="24"/>
          <w:szCs w:val="24"/>
        </w:rPr>
        <w:t>20</w:t>
      </w:r>
      <w:r w:rsidRPr="008F5DD8">
        <w:rPr>
          <w:bCs/>
          <w:sz w:val="24"/>
          <w:szCs w:val="24"/>
        </w:rPr>
        <w:t xml:space="preserve"> сентября 202</w:t>
      </w:r>
      <w:r w:rsidR="008A5D93">
        <w:rPr>
          <w:bCs/>
          <w:sz w:val="24"/>
          <w:szCs w:val="24"/>
        </w:rPr>
        <w:t>6</w:t>
      </w:r>
      <w:r w:rsidRPr="008F5DD8">
        <w:rPr>
          <w:bCs/>
          <w:sz w:val="24"/>
          <w:szCs w:val="24"/>
        </w:rPr>
        <w:t xml:space="preserve"> г.</w:t>
      </w:r>
      <w:r w:rsidRPr="008F5DD8">
        <w:rPr>
          <w:sz w:val="24"/>
          <w:szCs w:val="24"/>
        </w:rPr>
        <w:t>, руководствуясь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</w:t>
      </w:r>
      <w:r w:rsidR="008A5D93">
        <w:rPr>
          <w:sz w:val="24"/>
          <w:szCs w:val="24"/>
        </w:rPr>
        <w:t>6</w:t>
      </w:r>
      <w:r w:rsidRPr="008F5DD8">
        <w:rPr>
          <w:sz w:val="24"/>
          <w:szCs w:val="24"/>
        </w:rPr>
        <w:t xml:space="preserve">,  территориальная избирательная комиссия города Воскресенска проводит сбор предложений для дополнительного зачисления в резерв составов участковых избирательных комиссий. </w:t>
      </w: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8F5DD8">
        <w:rPr>
          <w:sz w:val="24"/>
          <w:szCs w:val="24"/>
        </w:rPr>
        <w:t xml:space="preserve">Прием документов осуществляется с </w:t>
      </w:r>
      <w:r w:rsidR="008A5D93">
        <w:rPr>
          <w:sz w:val="24"/>
          <w:szCs w:val="24"/>
        </w:rPr>
        <w:t>1</w:t>
      </w:r>
      <w:r w:rsidR="00454266">
        <w:rPr>
          <w:sz w:val="24"/>
          <w:szCs w:val="24"/>
        </w:rPr>
        <w:t>1</w:t>
      </w:r>
      <w:r w:rsidRPr="008F5DD8">
        <w:rPr>
          <w:sz w:val="24"/>
          <w:szCs w:val="24"/>
        </w:rPr>
        <w:t>.07.202</w:t>
      </w:r>
      <w:r w:rsidR="008A5D93">
        <w:rPr>
          <w:sz w:val="24"/>
          <w:szCs w:val="24"/>
        </w:rPr>
        <w:t>6</w:t>
      </w:r>
      <w:r w:rsidRPr="008F5DD8">
        <w:rPr>
          <w:sz w:val="24"/>
          <w:szCs w:val="24"/>
        </w:rPr>
        <w:t xml:space="preserve"> г. по </w:t>
      </w:r>
      <w:r w:rsidR="008A5D93">
        <w:rPr>
          <w:sz w:val="24"/>
          <w:szCs w:val="24"/>
        </w:rPr>
        <w:t>31</w:t>
      </w:r>
      <w:r w:rsidRPr="008F5DD8">
        <w:rPr>
          <w:sz w:val="24"/>
          <w:szCs w:val="24"/>
        </w:rPr>
        <w:t>.0</w:t>
      </w:r>
      <w:r w:rsidR="008A5D93">
        <w:rPr>
          <w:sz w:val="24"/>
          <w:szCs w:val="24"/>
        </w:rPr>
        <w:t>7</w:t>
      </w:r>
      <w:r w:rsidRPr="008F5DD8">
        <w:rPr>
          <w:sz w:val="24"/>
          <w:szCs w:val="24"/>
        </w:rPr>
        <w:t xml:space="preserve">.2021 г.,  </w:t>
      </w: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40"/>
        <w:textAlignment w:val="baseline"/>
        <w:rPr>
          <w:sz w:val="24"/>
          <w:szCs w:val="24"/>
        </w:rPr>
      </w:pPr>
      <w:r w:rsidRPr="008F5DD8">
        <w:rPr>
          <w:sz w:val="24"/>
          <w:szCs w:val="24"/>
        </w:rPr>
        <w:t xml:space="preserve">по адресу: Московская область, г. Воскресенск, пл. Ленина, д. 3, территориальная избирательная комиссия города Воскресенск. </w:t>
      </w: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4"/>
          <w:szCs w:val="24"/>
        </w:rPr>
      </w:pPr>
      <w:r w:rsidRPr="008F5DD8">
        <w:rPr>
          <w:sz w:val="24"/>
          <w:szCs w:val="24"/>
        </w:rPr>
        <w:t xml:space="preserve">С понедельника по пятницу – с 14.00 до 18.00 </w:t>
      </w:r>
    </w:p>
    <w:p w:rsidR="008F5DD8" w:rsidRPr="008F5DD8" w:rsidRDefault="008F5DD8" w:rsidP="008F5DD8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4"/>
          <w:szCs w:val="24"/>
        </w:rPr>
      </w:pPr>
      <w:r w:rsidRPr="008F5DD8">
        <w:rPr>
          <w:sz w:val="24"/>
          <w:szCs w:val="24"/>
        </w:rPr>
        <w:t>теле</w:t>
      </w:r>
      <w:r w:rsidR="00722DF5">
        <w:rPr>
          <w:sz w:val="24"/>
          <w:szCs w:val="24"/>
        </w:rPr>
        <w:t>фон для справок 8(49644)</w:t>
      </w:r>
      <w:r w:rsidRPr="008F5DD8">
        <w:rPr>
          <w:sz w:val="24"/>
          <w:szCs w:val="24"/>
        </w:rPr>
        <w:t xml:space="preserve"> 2-04-33</w:t>
      </w:r>
      <w:r w:rsidRPr="008F5DD8">
        <w:rPr>
          <w:i/>
          <w:sz w:val="24"/>
          <w:szCs w:val="24"/>
        </w:rPr>
        <w:t xml:space="preserve"> </w:t>
      </w: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8F5DD8" w:rsidRPr="008F5DD8" w:rsidRDefault="008F5DD8" w:rsidP="008F5DD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8F5DD8">
        <w:rPr>
          <w:sz w:val="24"/>
          <w:szCs w:val="24"/>
        </w:rPr>
        <w:t xml:space="preserve">В соответствии с положениями </w:t>
      </w:r>
      <w:hyperlink r:id="rId6" w:history="1">
        <w:r w:rsidRPr="008F5DD8">
          <w:rPr>
            <w:sz w:val="24"/>
            <w:szCs w:val="24"/>
          </w:rPr>
          <w:t>статей 22</w:t>
        </w:r>
      </w:hyperlink>
      <w:r w:rsidRPr="008F5DD8">
        <w:rPr>
          <w:sz w:val="24"/>
          <w:szCs w:val="24"/>
        </w:rPr>
        <w:t xml:space="preserve"> и </w:t>
      </w:r>
      <w:hyperlink r:id="rId7" w:history="1">
        <w:r w:rsidRPr="008F5DD8">
          <w:rPr>
            <w:sz w:val="24"/>
            <w:szCs w:val="24"/>
          </w:rPr>
          <w:t>27</w:t>
        </w:r>
      </w:hyperlink>
      <w:r w:rsidRPr="008F5DD8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дополнительное зачисление в резерв составов участковых комиссий осуществляется на основе предложений:</w:t>
      </w:r>
    </w:p>
    <w:p w:rsidR="008F5DD8" w:rsidRPr="008F5DD8" w:rsidRDefault="008F5DD8" w:rsidP="008F5DD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0" w:firstLine="567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принимать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8F5DD8" w:rsidRPr="008F5DD8" w:rsidRDefault="008F5DD8" w:rsidP="008F5DD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0" w:firstLine="567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:rsidR="008F5DD8" w:rsidRPr="008F5DD8" w:rsidRDefault="008F5DD8" w:rsidP="008F5DD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0" w:firstLine="567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избирательных объединений, которые не являются политическими партиями и которые выдвинули списки кандидатов, допущенные к распределению депутатских мандатов в представительном органе муниципального образования созыва, действующего на момент внесения указанных предложений;</w:t>
      </w:r>
    </w:p>
    <w:p w:rsidR="008F5DD8" w:rsidRPr="008F5DD8" w:rsidRDefault="008F5DD8" w:rsidP="008F5DD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0" w:firstLine="567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собраний избирателей по месту жительства, работы, службы, учебы;</w:t>
      </w:r>
    </w:p>
    <w:p w:rsidR="008F5DD8" w:rsidRPr="008F5DD8" w:rsidRDefault="008F5DD8" w:rsidP="008F5DD8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0" w:firstLine="567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представительных органов муниципальных образований.</w:t>
      </w:r>
    </w:p>
    <w:p w:rsidR="008F5DD8" w:rsidRDefault="008F5DD8" w:rsidP="008F5D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DF5" w:rsidRDefault="00722DF5" w:rsidP="008F5D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DF5" w:rsidRDefault="00722DF5" w:rsidP="008F5D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DF5" w:rsidRDefault="00722DF5" w:rsidP="008F5D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DF5" w:rsidRDefault="00722DF5" w:rsidP="008F5D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2DF5" w:rsidRPr="008F5DD8" w:rsidRDefault="00722DF5" w:rsidP="008F5D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5DD8">
        <w:rPr>
          <w:b/>
          <w:sz w:val="24"/>
          <w:szCs w:val="24"/>
        </w:rPr>
        <w:lastRenderedPageBreak/>
        <w:t>Документы, необходимые для внесения предложений</w:t>
      </w:r>
      <w:r w:rsidR="009F3E6D">
        <w:rPr>
          <w:b/>
          <w:sz w:val="24"/>
          <w:szCs w:val="24"/>
        </w:rPr>
        <w:t xml:space="preserve"> </w:t>
      </w:r>
      <w:r w:rsidRPr="008F5DD8">
        <w:rPr>
          <w:b/>
          <w:sz w:val="24"/>
          <w:szCs w:val="24"/>
        </w:rPr>
        <w:t>по кандидатурам для дополнительного зачисления в резерв с сост</w:t>
      </w:r>
      <w:r w:rsidR="009F3E6D">
        <w:rPr>
          <w:b/>
          <w:sz w:val="24"/>
          <w:szCs w:val="24"/>
        </w:rPr>
        <w:t xml:space="preserve">авов участковых </w:t>
      </w:r>
      <w:r w:rsidRPr="008F5DD8">
        <w:rPr>
          <w:b/>
          <w:sz w:val="24"/>
          <w:szCs w:val="24"/>
        </w:rPr>
        <w:t>избирательных комиссий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8F5DD8" w:rsidRDefault="008F5DD8" w:rsidP="008F5DD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8F5DD8">
        <w:rPr>
          <w:b/>
          <w:sz w:val="24"/>
          <w:szCs w:val="24"/>
        </w:rPr>
        <w:t>Всеми субъектами права внесения кандидатур должны быть представлены: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на обработку его персональных данных.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8F5DD8" w:rsidRPr="008F5DD8" w:rsidRDefault="008F5DD8" w:rsidP="008F5DD8">
      <w:pPr>
        <w:autoSpaceDE w:val="0"/>
        <w:autoSpaceDN w:val="0"/>
        <w:adjustRightInd w:val="0"/>
        <w:ind w:firstLine="567"/>
        <w:jc w:val="center"/>
        <w:outlineLvl w:val="0"/>
        <w:rPr>
          <w:sz w:val="24"/>
          <w:szCs w:val="24"/>
        </w:rPr>
      </w:pPr>
    </w:p>
    <w:p w:rsidR="008F5DD8" w:rsidRDefault="008F5DD8" w:rsidP="008F5DD8">
      <w:pPr>
        <w:autoSpaceDE w:val="0"/>
        <w:autoSpaceDN w:val="0"/>
        <w:adjustRightInd w:val="0"/>
        <w:ind w:firstLine="567"/>
        <w:jc w:val="both"/>
        <w:outlineLvl w:val="0"/>
        <w:rPr>
          <w:b/>
          <w:i/>
          <w:sz w:val="24"/>
          <w:szCs w:val="24"/>
        </w:rPr>
      </w:pPr>
      <w:r w:rsidRPr="008F5DD8">
        <w:rPr>
          <w:b/>
          <w:i/>
          <w:sz w:val="24"/>
          <w:szCs w:val="24"/>
        </w:rPr>
        <w:t>Для политических партий, их региональных отделений, иных структурных подразделений:</w:t>
      </w:r>
    </w:p>
    <w:p w:rsidR="008F5DD8" w:rsidRPr="008F5DD8" w:rsidRDefault="008F5DD8" w:rsidP="008F5DD8">
      <w:pPr>
        <w:autoSpaceDE w:val="0"/>
        <w:autoSpaceDN w:val="0"/>
        <w:adjustRightInd w:val="0"/>
        <w:ind w:firstLine="567"/>
        <w:jc w:val="both"/>
        <w:outlineLvl w:val="0"/>
        <w:rPr>
          <w:b/>
          <w:i/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8F5DD8" w:rsidRPr="008F5DD8" w:rsidRDefault="008F5DD8" w:rsidP="008F5DD8">
      <w:pPr>
        <w:autoSpaceDE w:val="0"/>
        <w:autoSpaceDN w:val="0"/>
        <w:adjustRightInd w:val="0"/>
        <w:ind w:firstLine="567"/>
        <w:outlineLvl w:val="0"/>
        <w:rPr>
          <w:b/>
          <w:i/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ind w:firstLine="567"/>
        <w:outlineLvl w:val="0"/>
        <w:rPr>
          <w:b/>
          <w:i/>
          <w:sz w:val="24"/>
          <w:szCs w:val="24"/>
        </w:rPr>
      </w:pPr>
      <w:r w:rsidRPr="008F5DD8">
        <w:rPr>
          <w:b/>
          <w:i/>
          <w:sz w:val="24"/>
          <w:szCs w:val="24"/>
        </w:rPr>
        <w:t>Для иных общественных объединений: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8" w:history="1">
        <w:r w:rsidRPr="008F5DD8">
          <w:rPr>
            <w:sz w:val="24"/>
            <w:szCs w:val="24"/>
          </w:rPr>
          <w:t>пункте 2</w:t>
        </w:r>
      </w:hyperlink>
      <w:r w:rsidRPr="008F5DD8">
        <w:rPr>
          <w:sz w:val="24"/>
          <w:szCs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jc w:val="both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8F5DD8">
        <w:rPr>
          <w:b/>
          <w:i/>
          <w:sz w:val="24"/>
          <w:szCs w:val="24"/>
        </w:rPr>
        <w:t>Для иных субъектов права внесения кандидатур в резерв составов участковых комиссий: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F5DD8">
        <w:rPr>
          <w:sz w:val="24"/>
          <w:szCs w:val="24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8F5DD8" w:rsidRPr="008F5DD8" w:rsidRDefault="008F5DD8" w:rsidP="008F5D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F5DD8" w:rsidRPr="008F5DD8" w:rsidRDefault="008F5DD8" w:rsidP="008F5DD8">
      <w:pPr>
        <w:autoSpaceDE w:val="0"/>
        <w:autoSpaceDN w:val="0"/>
        <w:jc w:val="both"/>
        <w:rPr>
          <w:iCs/>
          <w:sz w:val="24"/>
          <w:szCs w:val="24"/>
        </w:rPr>
      </w:pPr>
      <w:r w:rsidRPr="008F5DD8">
        <w:rPr>
          <w:sz w:val="24"/>
          <w:szCs w:val="24"/>
        </w:rPr>
        <w:t xml:space="preserve">Обращаем внимание, что в резерв составов участковых комиссия не зачисляются кандидатуры, не соответствующие требованиям, установленным пунктом 1 статьи 29 (за исключением подпунктов </w:t>
      </w:r>
      <w:r w:rsidRPr="008F5DD8">
        <w:rPr>
          <w:sz w:val="24"/>
          <w:szCs w:val="24"/>
        </w:rPr>
        <w:lastRenderedPageBreak/>
        <w:t>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 необходимые для зачисления в резерв составов</w:t>
      </w:r>
      <w:r w:rsidRPr="008F5DD8">
        <w:rPr>
          <w:i/>
          <w:iCs/>
          <w:sz w:val="24"/>
          <w:szCs w:val="24"/>
        </w:rPr>
        <w:t xml:space="preserve"> </w:t>
      </w:r>
      <w:r w:rsidRPr="008F5DD8">
        <w:rPr>
          <w:iCs/>
          <w:sz w:val="24"/>
          <w:szCs w:val="24"/>
        </w:rPr>
        <w:t>участковых комиссий.</w:t>
      </w:r>
    </w:p>
    <w:p w:rsidR="008F5DD8" w:rsidRPr="008F5DD8" w:rsidRDefault="008F5DD8" w:rsidP="008F5DD8">
      <w:pPr>
        <w:autoSpaceDE w:val="0"/>
        <w:autoSpaceDN w:val="0"/>
        <w:ind w:left="3969"/>
        <w:jc w:val="center"/>
        <w:rPr>
          <w:color w:val="000000"/>
          <w:sz w:val="28"/>
          <w:szCs w:val="28"/>
        </w:rPr>
      </w:pPr>
    </w:p>
    <w:p w:rsidR="008F5DD8" w:rsidRPr="008F5DD8" w:rsidRDefault="008F5DD8" w:rsidP="008F5DD8">
      <w:pPr>
        <w:spacing w:after="120"/>
        <w:jc w:val="both"/>
        <w:rPr>
          <w:bCs/>
          <w:sz w:val="26"/>
        </w:rPr>
      </w:pPr>
    </w:p>
    <w:p w:rsidR="008F5DD8" w:rsidRPr="008F5DD8" w:rsidRDefault="008F5DD8" w:rsidP="008F5DD8">
      <w:pPr>
        <w:spacing w:after="120"/>
        <w:jc w:val="both"/>
        <w:rPr>
          <w:bCs/>
          <w:sz w:val="26"/>
        </w:rPr>
      </w:pPr>
    </w:p>
    <w:p w:rsidR="008F5DD8" w:rsidRPr="008F5DD8" w:rsidRDefault="008F5DD8" w:rsidP="008F5DD8">
      <w:pPr>
        <w:ind w:firstLine="708"/>
        <w:rPr>
          <w:bCs/>
          <w:sz w:val="28"/>
        </w:rPr>
      </w:pPr>
    </w:p>
    <w:p w:rsidR="00A41D48" w:rsidRPr="005B7B44" w:rsidRDefault="00A41D48" w:rsidP="008F5DD8">
      <w:pPr>
        <w:spacing w:before="100" w:after="100"/>
        <w:jc w:val="center"/>
        <w:rPr>
          <w:sz w:val="28"/>
          <w:szCs w:val="28"/>
        </w:rPr>
      </w:pPr>
    </w:p>
    <w:sectPr w:rsidR="00A41D48" w:rsidRPr="005B7B44" w:rsidSect="009F3E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668"/>
    <w:multiLevelType w:val="hybridMultilevel"/>
    <w:tmpl w:val="3306E6C0"/>
    <w:lvl w:ilvl="0" w:tplc="22A21E6A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74359B"/>
    <w:multiLevelType w:val="hybridMultilevel"/>
    <w:tmpl w:val="9D16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1238B"/>
    <w:multiLevelType w:val="hybridMultilevel"/>
    <w:tmpl w:val="8C728B28"/>
    <w:lvl w:ilvl="0" w:tplc="7C983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635384"/>
    <w:multiLevelType w:val="hybridMultilevel"/>
    <w:tmpl w:val="761209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D82D3D"/>
    <w:multiLevelType w:val="hybridMultilevel"/>
    <w:tmpl w:val="7460F03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1C56ABF"/>
    <w:multiLevelType w:val="hybridMultilevel"/>
    <w:tmpl w:val="A6DE3BB8"/>
    <w:lvl w:ilvl="0" w:tplc="0714F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F7"/>
    <w:rsid w:val="000125F2"/>
    <w:rsid w:val="000126B6"/>
    <w:rsid w:val="00086A7E"/>
    <w:rsid w:val="0013206B"/>
    <w:rsid w:val="0013573B"/>
    <w:rsid w:val="00155304"/>
    <w:rsid w:val="00160562"/>
    <w:rsid w:val="00175C14"/>
    <w:rsid w:val="001D59FE"/>
    <w:rsid w:val="001F20CF"/>
    <w:rsid w:val="00205D0D"/>
    <w:rsid w:val="002A71F5"/>
    <w:rsid w:val="002B0898"/>
    <w:rsid w:val="002B6425"/>
    <w:rsid w:val="002E5242"/>
    <w:rsid w:val="002F1328"/>
    <w:rsid w:val="002F78F7"/>
    <w:rsid w:val="0032404F"/>
    <w:rsid w:val="00360986"/>
    <w:rsid w:val="003953F4"/>
    <w:rsid w:val="003E3736"/>
    <w:rsid w:val="00435B13"/>
    <w:rsid w:val="00454266"/>
    <w:rsid w:val="004A5256"/>
    <w:rsid w:val="00547AF6"/>
    <w:rsid w:val="005964D5"/>
    <w:rsid w:val="005A4D09"/>
    <w:rsid w:val="005B45FE"/>
    <w:rsid w:val="005B7B44"/>
    <w:rsid w:val="0068068D"/>
    <w:rsid w:val="006D3589"/>
    <w:rsid w:val="006D3E91"/>
    <w:rsid w:val="006E54D8"/>
    <w:rsid w:val="00722DF5"/>
    <w:rsid w:val="007701E0"/>
    <w:rsid w:val="00792603"/>
    <w:rsid w:val="00797D86"/>
    <w:rsid w:val="007F2533"/>
    <w:rsid w:val="00845FBA"/>
    <w:rsid w:val="008A5D93"/>
    <w:rsid w:val="008F188E"/>
    <w:rsid w:val="008F5DD8"/>
    <w:rsid w:val="00902D52"/>
    <w:rsid w:val="0091284A"/>
    <w:rsid w:val="009D6FA1"/>
    <w:rsid w:val="009F3E6D"/>
    <w:rsid w:val="00A228BC"/>
    <w:rsid w:val="00A34D3C"/>
    <w:rsid w:val="00A41D48"/>
    <w:rsid w:val="00A55627"/>
    <w:rsid w:val="00D14D45"/>
    <w:rsid w:val="00D56A4D"/>
    <w:rsid w:val="00D8646D"/>
    <w:rsid w:val="00D96D31"/>
    <w:rsid w:val="00E3106B"/>
    <w:rsid w:val="00E94F7A"/>
    <w:rsid w:val="00EA34C0"/>
    <w:rsid w:val="00F04AC3"/>
    <w:rsid w:val="00F21A42"/>
    <w:rsid w:val="00F55C31"/>
    <w:rsid w:val="00FC2F24"/>
    <w:rsid w:val="00FD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8AD1"/>
  <w15:docId w15:val="{8A7060A4-BAE9-4F38-ABD6-B58F2086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45FBA"/>
    <w:pPr>
      <w:autoSpaceDE w:val="0"/>
      <w:autoSpaceDN w:val="0"/>
      <w:ind w:firstLine="720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45FBA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1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B08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B08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21A4C8987E5CF57BCD0544C0DDABA06DD7710295DE8519D15406B9B9A3DB6F57A4744258BAA07k9L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18C99B235A0C71C49496045D87749634955AC66B0DCF4BBEFBDC75934F2848EABBE9EFC0443557lDG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18C99B235A0C71C49496045D87749634955AC66B0DCF4BBEFBDC75934F2848EABBE9EFC0443457lDG5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Сафронова Эльвира Николаевна</cp:lastModifiedBy>
  <cp:revision>6</cp:revision>
  <cp:lastPrinted>2026-07-10T06:50:00Z</cp:lastPrinted>
  <dcterms:created xsi:type="dcterms:W3CDTF">2026-07-10T06:44:00Z</dcterms:created>
  <dcterms:modified xsi:type="dcterms:W3CDTF">2026-07-10T10:58:00Z</dcterms:modified>
</cp:coreProperties>
</file>